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EE" w:rsidRPr="009224F2" w:rsidRDefault="00B446EE" w:rsidP="005867FE">
      <w:pPr>
        <w:shd w:val="clear" w:color="auto" w:fill="FFFFFF"/>
        <w:spacing w:after="0" w:line="271" w:lineRule="atLeast"/>
        <w:ind w:left="6480" w:firstLine="720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chuong_pl_8"/>
      <w:r w:rsidRPr="005867FE">
        <w:rPr>
          <w:rFonts w:eastAsia="Times New Roman" w:cs="Times New Roman"/>
          <w:color w:val="000000"/>
          <w:sz w:val="28"/>
          <w:szCs w:val="28"/>
          <w:lang w:val="vi-VN"/>
        </w:rPr>
        <w:t>Mẫu số 0</w:t>
      </w:r>
      <w:bookmarkEnd w:id="0"/>
      <w:r w:rsidR="009224F2">
        <w:rPr>
          <w:rFonts w:eastAsia="Times New Roman" w:cs="Times New Roman"/>
          <w:color w:val="000000"/>
          <w:sz w:val="28"/>
          <w:szCs w:val="28"/>
        </w:rPr>
        <w:t>3</w:t>
      </w:r>
      <w:bookmarkStart w:id="1" w:name="_GoBack"/>
      <w:bookmarkEnd w:id="1"/>
    </w:p>
    <w:tbl>
      <w:tblPr>
        <w:tblW w:w="970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332"/>
      </w:tblGrid>
      <w:tr w:rsidR="00B446EE" w:rsidRPr="005867FE" w:rsidTr="001D51E4">
        <w:trPr>
          <w:trHeight w:val="925"/>
          <w:tblCellSpacing w:w="0" w:type="dxa"/>
        </w:trPr>
        <w:tc>
          <w:tcPr>
            <w:tcW w:w="3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B446EE" w:rsidP="005867FE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ĐƠN VỊ </w:t>
            </w: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5867FE" w:rsidP="005867FE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813909</wp:posOffset>
                      </wp:positionH>
                      <wp:positionV relativeFrom="paragraph">
                        <wp:posOffset>484505</wp:posOffset>
                      </wp:positionV>
                      <wp:extent cx="2169994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99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C84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38.15pt" to="234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446EE"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</w:t>
            </w:r>
            <w:r w:rsidR="001D51E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AM</w:t>
            </w:r>
            <w:r w:rsidR="001D51E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</w:p>
        </w:tc>
      </w:tr>
      <w:tr w:rsidR="00B446EE" w:rsidRPr="005867FE" w:rsidTr="001D51E4">
        <w:trPr>
          <w:trHeight w:val="438"/>
          <w:tblCellSpacing w:w="0" w:type="dxa"/>
        </w:trPr>
        <w:tc>
          <w:tcPr>
            <w:tcW w:w="3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B446EE" w:rsidP="009A24B8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B446EE" w:rsidP="009A24B8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……….,</w:t>
            </w: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ngày</w:t>
            </w: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tháng.....năm</w:t>
            </w: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……..</w:t>
            </w:r>
          </w:p>
        </w:tc>
      </w:tr>
    </w:tbl>
    <w:p w:rsidR="00B446EE" w:rsidRDefault="00B446EE" w:rsidP="00B446EE">
      <w:pPr>
        <w:shd w:val="clear" w:color="auto" w:fill="FFFFFF"/>
        <w:spacing w:after="0" w:line="271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2" w:name="chuong_pl_8_name"/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BÁO CÁO THÀNH TÍCH</w:t>
      </w:r>
      <w:bookmarkEnd w:id="2"/>
      <w:r w:rsidRPr="005867FE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bookmarkStart w:id="3" w:name="chuong_pl_8_name_name"/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ĐỀ NGHỊ TẶNG </w:t>
      </w:r>
      <w:bookmarkEnd w:id="3"/>
      <w:r w:rsidR="00F935C6">
        <w:rPr>
          <w:rFonts w:eastAsia="Times New Roman" w:cs="Times New Roman"/>
          <w:b/>
          <w:bCs/>
          <w:color w:val="000000"/>
          <w:sz w:val="28"/>
          <w:szCs w:val="28"/>
        </w:rPr>
        <w:t xml:space="preserve">BẰNG KHEN CỦA </w:t>
      </w:r>
      <w:r w:rsidR="00EE39B5">
        <w:rPr>
          <w:rFonts w:eastAsia="Times New Roman" w:cs="Times New Roman"/>
          <w:b/>
          <w:bCs/>
          <w:color w:val="000000"/>
          <w:sz w:val="28"/>
          <w:szCs w:val="28"/>
        </w:rPr>
        <w:t xml:space="preserve">CHỦ TỊCH </w:t>
      </w:r>
      <w:r w:rsidR="00F935C6">
        <w:rPr>
          <w:rFonts w:eastAsia="Times New Roman" w:cs="Times New Roman"/>
          <w:b/>
          <w:bCs/>
          <w:color w:val="000000"/>
          <w:sz w:val="28"/>
          <w:szCs w:val="28"/>
        </w:rPr>
        <w:t xml:space="preserve">UBND TỈNH </w:t>
      </w:r>
    </w:p>
    <w:p w:rsidR="00F935C6" w:rsidRDefault="00F935C6" w:rsidP="00B446EE">
      <w:pPr>
        <w:shd w:val="clear" w:color="auto" w:fill="FFFFFF"/>
        <w:spacing w:after="0" w:line="271" w:lineRule="atLeast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F935C6">
        <w:rPr>
          <w:rFonts w:eastAsia="Times New Roman" w:cs="Times New Roman"/>
          <w:bCs/>
          <w:color w:val="000000"/>
          <w:sz w:val="28"/>
          <w:szCs w:val="28"/>
        </w:rPr>
        <w:t xml:space="preserve">Về thành tích xuất sắc trong phong trào thi đua chào mừng kỷ niệm 30 năm thành lập tỉnh (12/8/1991-12/8/2021) </w:t>
      </w:r>
    </w:p>
    <w:p w:rsidR="00F935C6" w:rsidRPr="00F935C6" w:rsidRDefault="00F935C6" w:rsidP="00B446EE">
      <w:pPr>
        <w:shd w:val="clear" w:color="auto" w:fill="FFFFFF"/>
        <w:spacing w:after="0" w:line="271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B446EE" w:rsidRDefault="00B446EE" w:rsidP="00B446EE">
      <w:pPr>
        <w:shd w:val="clear" w:color="auto" w:fill="FFFFFF"/>
        <w:spacing w:after="0" w:line="271" w:lineRule="atLeast"/>
        <w:jc w:val="center"/>
        <w:rPr>
          <w:rFonts w:eastAsia="Times New Roman" w:cs="Times New Roman"/>
          <w:color w:val="000000"/>
          <w:sz w:val="28"/>
          <w:szCs w:val="28"/>
          <w:lang w:val="vi-VN"/>
        </w:rPr>
      </w:pPr>
      <w:bookmarkStart w:id="4" w:name="chuong_pl_8_name_name_name"/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Tên cá nhân</w:t>
      </w:r>
      <w:r w:rsidR="00A4634F">
        <w:rPr>
          <w:rFonts w:eastAsia="Times New Roman" w:cs="Times New Roman"/>
          <w:b/>
          <w:bCs/>
          <w:color w:val="000000"/>
          <w:sz w:val="28"/>
          <w:szCs w:val="28"/>
        </w:rPr>
        <w:t xml:space="preserve"> (</w:t>
      </w:r>
      <w:r w:rsidR="00A14B6D">
        <w:rPr>
          <w:rFonts w:eastAsia="Times New Roman" w:cs="Times New Roman"/>
          <w:b/>
          <w:bCs/>
          <w:color w:val="000000"/>
          <w:sz w:val="28"/>
          <w:szCs w:val="28"/>
        </w:rPr>
        <w:t>hộ gia đình</w:t>
      </w:r>
      <w:r w:rsidR="00A4634F">
        <w:rPr>
          <w:rFonts w:eastAsia="Times New Roman" w:cs="Times New Roman"/>
          <w:b/>
          <w:bCs/>
          <w:color w:val="000000"/>
          <w:sz w:val="28"/>
          <w:szCs w:val="28"/>
        </w:rPr>
        <w:t>)</w:t>
      </w:r>
      <w:r w:rsidR="00A14B6D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và chức vụ, đơn vị</w:t>
      </w:r>
      <w:r w:rsidR="00A4634F">
        <w:rPr>
          <w:rFonts w:eastAsia="Times New Roman" w:cs="Times New Roman"/>
          <w:b/>
          <w:bCs/>
          <w:color w:val="000000"/>
          <w:sz w:val="28"/>
          <w:szCs w:val="28"/>
        </w:rPr>
        <w:t xml:space="preserve">, địa chỉ </w:t>
      </w:r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đề nghị khen thưởng</w:t>
      </w:r>
      <w:bookmarkEnd w:id="4"/>
      <w:r w:rsidRPr="005867FE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Pr="005867FE">
        <w:rPr>
          <w:rFonts w:eastAsia="Times New Roman" w:cs="Times New Roman"/>
          <w:color w:val="000000"/>
          <w:sz w:val="28"/>
          <w:szCs w:val="28"/>
          <w:lang w:val="vi-VN"/>
        </w:rPr>
        <w:t>(Ghi đầy đủ bằng chữ in thường, không viết tắt)</w:t>
      </w:r>
    </w:p>
    <w:p w:rsidR="005867FE" w:rsidRPr="005867FE" w:rsidRDefault="005867FE" w:rsidP="00B446EE">
      <w:pPr>
        <w:shd w:val="clear" w:color="auto" w:fill="FFFFFF"/>
        <w:spacing w:after="0" w:line="271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B446EE" w:rsidRPr="005867FE" w:rsidRDefault="00B446EE" w:rsidP="00B446EE">
      <w:pPr>
        <w:shd w:val="clear" w:color="auto" w:fill="FFFFFF"/>
        <w:spacing w:before="120" w:after="120" w:line="271" w:lineRule="atLeast"/>
        <w:rPr>
          <w:rFonts w:eastAsia="Times New Roman" w:cs="Times New Roman"/>
          <w:color w:val="000000"/>
          <w:sz w:val="28"/>
          <w:szCs w:val="28"/>
        </w:rPr>
      </w:pPr>
      <w:r w:rsidRPr="005867FE">
        <w:rPr>
          <w:rFonts w:eastAsia="Times New Roman" w:cs="Times New Roman"/>
          <w:b/>
          <w:bCs/>
          <w:color w:val="000000"/>
          <w:sz w:val="28"/>
          <w:szCs w:val="28"/>
        </w:rPr>
        <w:t>I. THÔNG TIN CHUNG</w:t>
      </w:r>
    </w:p>
    <w:p w:rsidR="00B446EE" w:rsidRPr="005867FE" w:rsidRDefault="00B446EE" w:rsidP="00EE39B5">
      <w:pPr>
        <w:shd w:val="clear" w:color="auto" w:fill="FFFFFF"/>
        <w:spacing w:before="120" w:after="120" w:line="271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5867FE">
        <w:rPr>
          <w:rFonts w:eastAsia="Times New Roman" w:cs="Times New Roman"/>
          <w:color w:val="000000"/>
          <w:sz w:val="28"/>
          <w:szCs w:val="28"/>
          <w:lang w:val="vi-VN"/>
        </w:rPr>
        <w:t xml:space="preserve">- </w:t>
      </w:r>
      <w:r w:rsidR="00A4634F">
        <w:rPr>
          <w:rFonts w:eastAsia="Times New Roman" w:cs="Times New Roman"/>
          <w:color w:val="000000"/>
          <w:sz w:val="28"/>
          <w:szCs w:val="28"/>
        </w:rPr>
        <w:t>G</w:t>
      </w:r>
      <w:r w:rsidRPr="005867FE">
        <w:rPr>
          <w:rFonts w:eastAsia="Times New Roman" w:cs="Times New Roman"/>
          <w:color w:val="000000"/>
          <w:sz w:val="28"/>
          <w:szCs w:val="28"/>
          <w:lang w:val="vi-VN"/>
        </w:rPr>
        <w:t>hi rõ: Họ và tên (bí danh), ngày, tháng, năm sinh; quê quán; nơi thường trú; nghề nghiệp; chức vụ, đơn vị công tác...</w:t>
      </w:r>
    </w:p>
    <w:p w:rsidR="00B446EE" w:rsidRPr="005867FE" w:rsidRDefault="00B446EE" w:rsidP="00EE39B5">
      <w:pPr>
        <w:shd w:val="clear" w:color="auto" w:fill="FFFFFF"/>
        <w:spacing w:before="120" w:after="120" w:line="271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II. THÀNH TÍCH ĐẠT ĐƯỢC</w:t>
      </w:r>
    </w:p>
    <w:p w:rsidR="00247845" w:rsidRDefault="00B446EE" w:rsidP="00EE39B5">
      <w:pPr>
        <w:shd w:val="clear" w:color="auto" w:fill="FFFFFF"/>
        <w:spacing w:before="120" w:after="120" w:line="271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5867FE">
        <w:rPr>
          <w:rFonts w:eastAsia="Times New Roman" w:cs="Times New Roman"/>
          <w:color w:val="000000"/>
          <w:sz w:val="28"/>
          <w:szCs w:val="28"/>
          <w:lang w:val="vi-VN"/>
        </w:rPr>
        <w:t xml:space="preserve">Báo cáo thành tích </w:t>
      </w:r>
      <w:r w:rsidR="00CC55D2">
        <w:rPr>
          <w:rFonts w:eastAsia="Times New Roman" w:cs="Times New Roman"/>
          <w:color w:val="000000"/>
          <w:sz w:val="28"/>
          <w:szCs w:val="28"/>
        </w:rPr>
        <w:t>nêu nh</w:t>
      </w:r>
      <w:r w:rsidR="00247845">
        <w:rPr>
          <w:rFonts w:eastAsia="Times New Roman" w:cs="Times New Roman"/>
          <w:color w:val="000000"/>
          <w:sz w:val="28"/>
          <w:szCs w:val="28"/>
        </w:rPr>
        <w:t>ữ</w:t>
      </w:r>
      <w:r w:rsidR="00365871" w:rsidRPr="005867FE">
        <w:rPr>
          <w:rFonts w:eastAsia="Times New Roman" w:cs="Times New Roman"/>
          <w:color w:val="000000"/>
          <w:sz w:val="28"/>
          <w:szCs w:val="28"/>
        </w:rPr>
        <w:t xml:space="preserve">ng thành tích xuất sắc </w:t>
      </w:r>
      <w:r w:rsidR="00247845">
        <w:rPr>
          <w:rFonts w:eastAsia="Times New Roman" w:cs="Times New Roman"/>
          <w:color w:val="000000"/>
          <w:sz w:val="28"/>
          <w:szCs w:val="28"/>
        </w:rPr>
        <w:t>đạt được trong</w:t>
      </w:r>
      <w:r w:rsidR="00571591" w:rsidRPr="005867FE">
        <w:rPr>
          <w:rFonts w:eastAsia="Times New Roman" w:cs="Times New Roman"/>
          <w:color w:val="000000"/>
          <w:sz w:val="28"/>
          <w:szCs w:val="28"/>
        </w:rPr>
        <w:t xml:space="preserve"> phong trào thi đua</w:t>
      </w:r>
      <w:r w:rsidR="00247845">
        <w:rPr>
          <w:rFonts w:eastAsia="Times New Roman" w:cs="Times New Roman"/>
          <w:color w:val="000000"/>
          <w:sz w:val="28"/>
          <w:szCs w:val="28"/>
        </w:rPr>
        <w:t xml:space="preserve">; </w:t>
      </w:r>
      <w:r w:rsidR="005867FE" w:rsidRPr="005867FE">
        <w:rPr>
          <w:rFonts w:eastAsia="Times New Roman" w:cs="Times New Roman"/>
          <w:color w:val="000000"/>
          <w:sz w:val="28"/>
          <w:szCs w:val="28"/>
        </w:rPr>
        <w:t>việc</w:t>
      </w:r>
      <w:r w:rsidR="00571591" w:rsidRPr="005867F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65871" w:rsidRPr="005867FE">
        <w:rPr>
          <w:rFonts w:eastAsia="Times New Roman" w:cs="Times New Roman"/>
          <w:color w:val="000000"/>
          <w:sz w:val="28"/>
          <w:szCs w:val="28"/>
        </w:rPr>
        <w:t>thực hiện các nội dung tiêu chí thi đua theo Kế hoạch số 148/KH-UBND ngày 28/12/2018</w:t>
      </w:r>
      <w:r w:rsidR="004F244E" w:rsidRPr="005867F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41ECB">
        <w:rPr>
          <w:rFonts w:eastAsia="Times New Roman" w:cs="Times New Roman"/>
          <w:color w:val="000000"/>
          <w:sz w:val="28"/>
          <w:szCs w:val="28"/>
        </w:rPr>
        <w:t xml:space="preserve">của UBND tỉnh </w:t>
      </w:r>
      <w:r w:rsidR="004F244E" w:rsidRPr="005867FE">
        <w:rPr>
          <w:rFonts w:eastAsia="Times New Roman" w:cs="Times New Roman"/>
          <w:color w:val="000000"/>
          <w:sz w:val="28"/>
          <w:szCs w:val="28"/>
        </w:rPr>
        <w:t xml:space="preserve">về </w:t>
      </w:r>
      <w:r w:rsidR="00F41ECB">
        <w:rPr>
          <w:rFonts w:eastAsia="Times New Roman" w:cs="Times New Roman"/>
          <w:color w:val="000000"/>
          <w:sz w:val="28"/>
          <w:szCs w:val="28"/>
        </w:rPr>
        <w:t>việc p</w:t>
      </w:r>
      <w:r w:rsidR="004F244E" w:rsidRPr="005867FE">
        <w:rPr>
          <w:rFonts w:eastAsia="Times New Roman" w:cs="Times New Roman"/>
          <w:color w:val="000000"/>
          <w:sz w:val="28"/>
          <w:szCs w:val="28"/>
        </w:rPr>
        <w:t>hát động phong trào thi đua lập thành tích chào mừng kỷ niệm 30 năm ngày thành lập tỉnh Bà Rịa – Vũng Tàu (12/8/1991- 12/8/20</w:t>
      </w:r>
      <w:r w:rsidR="00206A84" w:rsidRPr="005867FE">
        <w:rPr>
          <w:rFonts w:eastAsia="Times New Roman" w:cs="Times New Roman"/>
          <w:color w:val="000000"/>
          <w:sz w:val="28"/>
          <w:szCs w:val="28"/>
        </w:rPr>
        <w:t>21)</w:t>
      </w:r>
      <w:r w:rsidR="004B68A9">
        <w:rPr>
          <w:rFonts w:eastAsia="Times New Roman" w:cs="Times New Roman"/>
          <w:color w:val="000000"/>
          <w:sz w:val="28"/>
          <w:szCs w:val="28"/>
        </w:rPr>
        <w:t>:</w:t>
      </w:r>
    </w:p>
    <w:p w:rsidR="00247845" w:rsidRPr="003B2144" w:rsidRDefault="00A83D59" w:rsidP="003B214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a</w:t>
      </w:r>
      <w:r w:rsidR="00247845" w:rsidRPr="001C1406">
        <w:rPr>
          <w:color w:val="000000"/>
          <w:sz w:val="28"/>
          <w:szCs w:val="28"/>
          <w:lang w:val="vi-VN"/>
        </w:rPr>
        <w:t>)</w:t>
      </w:r>
      <w:r w:rsidR="00247845" w:rsidRPr="00987D47">
        <w:rPr>
          <w:b/>
          <w:color w:val="000000"/>
          <w:sz w:val="28"/>
          <w:szCs w:val="28"/>
          <w:lang w:val="vi-VN"/>
        </w:rPr>
        <w:t xml:space="preserve"> </w:t>
      </w:r>
      <w:r w:rsidRPr="00987D47">
        <w:rPr>
          <w:color w:val="000000"/>
          <w:sz w:val="28"/>
          <w:szCs w:val="28"/>
          <w:lang w:val="vi-VN"/>
        </w:rPr>
        <w:t>Đối với cá nhân là</w:t>
      </w:r>
      <w:r w:rsidRPr="00987D47">
        <w:rPr>
          <w:b/>
          <w:color w:val="000000"/>
          <w:sz w:val="28"/>
          <w:szCs w:val="28"/>
          <w:lang w:val="vi-VN"/>
        </w:rPr>
        <w:t xml:space="preserve"> </w:t>
      </w:r>
      <w:r w:rsidRPr="00987D47">
        <w:rPr>
          <w:color w:val="000000"/>
          <w:sz w:val="28"/>
          <w:szCs w:val="28"/>
          <w:lang w:val="vi-VN"/>
        </w:rPr>
        <w:t>cán bộ, đảng viên, công chức, viên chức, chiến sĩ lực lượng vũ</w:t>
      </w:r>
      <w:r w:rsidRPr="00987D47">
        <w:rPr>
          <w:color w:val="000000"/>
          <w:sz w:val="28"/>
          <w:szCs w:val="28"/>
        </w:rPr>
        <w:t xml:space="preserve"> trang, người lao động</w:t>
      </w:r>
      <w:r w:rsidR="00247845" w:rsidRPr="00987D47">
        <w:rPr>
          <w:color w:val="000000"/>
          <w:sz w:val="28"/>
          <w:szCs w:val="28"/>
          <w:lang w:val="vi-VN"/>
        </w:rPr>
        <w:t>:</w:t>
      </w:r>
      <w:r w:rsidR="003B2144">
        <w:rPr>
          <w:color w:val="000000"/>
          <w:sz w:val="28"/>
          <w:szCs w:val="28"/>
        </w:rPr>
        <w:t xml:space="preserve"> </w:t>
      </w:r>
      <w:r w:rsidR="003B2144">
        <w:rPr>
          <w:color w:val="000000"/>
          <w:sz w:val="28"/>
          <w:szCs w:val="28"/>
        </w:rPr>
        <w:t>Báo cáo k</w:t>
      </w:r>
      <w:r w:rsidR="003B2144" w:rsidRPr="00987D47">
        <w:rPr>
          <w:color w:val="000000"/>
          <w:sz w:val="28"/>
          <w:szCs w:val="28"/>
          <w:lang w:val="vi-VN"/>
        </w:rPr>
        <w:t>ết quả hoàn thành xuất sắc nhiệm vụ được giao</w:t>
      </w:r>
      <w:r w:rsidR="003B2144">
        <w:rPr>
          <w:color w:val="000000"/>
          <w:sz w:val="28"/>
          <w:szCs w:val="28"/>
        </w:rPr>
        <w:t xml:space="preserve"> </w:t>
      </w:r>
      <w:r w:rsidR="003B2144" w:rsidRPr="00987D47">
        <w:rPr>
          <w:color w:val="000000"/>
          <w:sz w:val="28"/>
          <w:szCs w:val="28"/>
          <w:lang w:val="vi-VN"/>
        </w:rPr>
        <w:t xml:space="preserve"> trong 02 năm 2019, 2020 và 06 tháng đầ</w:t>
      </w:r>
      <w:r w:rsidR="003B2144">
        <w:rPr>
          <w:color w:val="000000"/>
          <w:sz w:val="28"/>
          <w:szCs w:val="28"/>
          <w:lang w:val="vi-VN"/>
        </w:rPr>
        <w:t>u năm 2021,</w:t>
      </w:r>
      <w:r w:rsidR="003B2144">
        <w:rPr>
          <w:color w:val="000000"/>
          <w:sz w:val="28"/>
          <w:szCs w:val="28"/>
        </w:rPr>
        <w:t xml:space="preserve"> được cấp có thẩm quyền công nhận</w:t>
      </w:r>
      <w:r w:rsidR="003B2144">
        <w:rPr>
          <w:color w:val="000000"/>
          <w:sz w:val="28"/>
          <w:szCs w:val="28"/>
        </w:rPr>
        <w:t>; những</w:t>
      </w:r>
      <w:r w:rsidR="00247845" w:rsidRPr="00987D47">
        <w:rPr>
          <w:color w:val="000000"/>
          <w:sz w:val="28"/>
          <w:szCs w:val="28"/>
        </w:rPr>
        <w:t xml:space="preserve"> sáng kiến, giải pháp hữu ích trong công</w:t>
      </w:r>
      <w:r w:rsidR="00FD6D5F">
        <w:rPr>
          <w:color w:val="000000"/>
          <w:sz w:val="28"/>
          <w:szCs w:val="28"/>
        </w:rPr>
        <w:t xml:space="preserve"> tác;</w:t>
      </w:r>
      <w:r w:rsidR="00247845" w:rsidRPr="00987D47">
        <w:rPr>
          <w:color w:val="000000"/>
          <w:sz w:val="28"/>
          <w:szCs w:val="28"/>
        </w:rPr>
        <w:t xml:space="preserve"> </w:t>
      </w:r>
      <w:r w:rsidR="004B68A9">
        <w:rPr>
          <w:color w:val="000000"/>
          <w:sz w:val="28"/>
          <w:szCs w:val="28"/>
        </w:rPr>
        <w:t>k</w:t>
      </w:r>
      <w:r w:rsidR="00FD6D5F">
        <w:rPr>
          <w:color w:val="000000"/>
          <w:sz w:val="28"/>
          <w:szCs w:val="28"/>
        </w:rPr>
        <w:t>ết quả</w:t>
      </w:r>
      <w:r w:rsidR="00247845" w:rsidRPr="00987D47">
        <w:rPr>
          <w:color w:val="000000"/>
          <w:sz w:val="28"/>
          <w:szCs w:val="28"/>
          <w:lang w:val="vi-VN"/>
        </w:rPr>
        <w:t xml:space="preserve"> tham gia </w:t>
      </w:r>
      <w:r w:rsidR="00247845" w:rsidRPr="00987D47">
        <w:rPr>
          <w:color w:val="000000"/>
          <w:sz w:val="28"/>
          <w:szCs w:val="28"/>
        </w:rPr>
        <w:t>và giữ vai trò chính trong</w:t>
      </w:r>
      <w:r w:rsidR="00247845" w:rsidRPr="00987D47">
        <w:rPr>
          <w:color w:val="000000"/>
          <w:sz w:val="28"/>
          <w:szCs w:val="28"/>
          <w:lang w:val="vi-VN"/>
        </w:rPr>
        <w:t xml:space="preserve"> các công trình, </w:t>
      </w:r>
      <w:r w:rsidR="00247845" w:rsidRPr="00987D47">
        <w:rPr>
          <w:color w:val="000000"/>
          <w:sz w:val="28"/>
          <w:szCs w:val="28"/>
        </w:rPr>
        <w:t xml:space="preserve">chương trình, </w:t>
      </w:r>
      <w:r w:rsidR="00247845" w:rsidRPr="00987D47">
        <w:rPr>
          <w:color w:val="000000"/>
          <w:sz w:val="28"/>
          <w:szCs w:val="28"/>
          <w:lang w:val="vi-VN"/>
        </w:rPr>
        <w:t>phần việc chào mừng kỷ niệm 30 năm ngày thành lập tỉn</w:t>
      </w:r>
      <w:r w:rsidR="00247845" w:rsidRPr="00987D47">
        <w:rPr>
          <w:color w:val="000000"/>
          <w:sz w:val="28"/>
          <w:szCs w:val="28"/>
        </w:rPr>
        <w:t>h</w:t>
      </w:r>
      <w:r w:rsidR="003B2144">
        <w:rPr>
          <w:color w:val="000000"/>
          <w:sz w:val="28"/>
          <w:szCs w:val="28"/>
        </w:rPr>
        <w:t xml:space="preserve"> </w:t>
      </w:r>
      <w:r w:rsidR="003B2144" w:rsidRPr="00987D47">
        <w:rPr>
          <w:color w:val="000000"/>
          <w:sz w:val="28"/>
          <w:szCs w:val="28"/>
        </w:rPr>
        <w:t xml:space="preserve">đã hoàn thành </w:t>
      </w:r>
      <w:r w:rsidR="003B2144" w:rsidRPr="00987D47">
        <w:rPr>
          <w:color w:val="000000"/>
          <w:sz w:val="28"/>
          <w:szCs w:val="28"/>
          <w:lang w:val="vi-VN"/>
        </w:rPr>
        <w:t>đạt hiệu quả, thiết thực</w:t>
      </w:r>
      <w:r w:rsidR="007B1D94">
        <w:rPr>
          <w:color w:val="000000"/>
          <w:sz w:val="28"/>
          <w:szCs w:val="28"/>
        </w:rPr>
        <w:t xml:space="preserve">; </w:t>
      </w:r>
      <w:r w:rsidR="001D51E4">
        <w:rPr>
          <w:color w:val="000000"/>
          <w:sz w:val="28"/>
          <w:szCs w:val="28"/>
        </w:rPr>
        <w:t>v</w:t>
      </w:r>
      <w:r w:rsidR="007B1D94">
        <w:rPr>
          <w:color w:val="000000"/>
          <w:sz w:val="28"/>
          <w:szCs w:val="28"/>
        </w:rPr>
        <w:t xml:space="preserve">iệc </w:t>
      </w:r>
      <w:r w:rsidR="007B1D94" w:rsidRPr="00987D47">
        <w:rPr>
          <w:color w:val="000000"/>
          <w:sz w:val="28"/>
          <w:szCs w:val="28"/>
          <w:lang w:val="vi-VN"/>
        </w:rPr>
        <w:t xml:space="preserve">chấp hành </w:t>
      </w:r>
      <w:r w:rsidR="007B1D94">
        <w:rPr>
          <w:color w:val="000000"/>
          <w:sz w:val="28"/>
          <w:szCs w:val="28"/>
        </w:rPr>
        <w:t>c</w:t>
      </w:r>
      <w:r w:rsidR="007B1D94" w:rsidRPr="00987D47">
        <w:rPr>
          <w:color w:val="000000"/>
          <w:sz w:val="28"/>
          <w:szCs w:val="28"/>
          <w:lang w:val="vi-VN"/>
        </w:rPr>
        <w:t xml:space="preserve">hủ trương, </w:t>
      </w:r>
      <w:r w:rsidR="007B1D94" w:rsidRPr="00987D47">
        <w:rPr>
          <w:color w:val="000000"/>
          <w:sz w:val="28"/>
          <w:szCs w:val="28"/>
        </w:rPr>
        <w:t>đường lối</w:t>
      </w:r>
      <w:r w:rsidR="007B1D94" w:rsidRPr="00987D47">
        <w:rPr>
          <w:color w:val="000000"/>
          <w:sz w:val="28"/>
          <w:szCs w:val="28"/>
          <w:lang w:val="vi-VN"/>
        </w:rPr>
        <w:t xml:space="preserve"> của Đảng, </w:t>
      </w:r>
      <w:r w:rsidR="007B1D94" w:rsidRPr="00987D47">
        <w:rPr>
          <w:color w:val="000000"/>
          <w:sz w:val="28"/>
          <w:szCs w:val="28"/>
        </w:rPr>
        <w:t xml:space="preserve">chính sách, </w:t>
      </w:r>
      <w:r w:rsidR="007B1D94" w:rsidRPr="00987D47">
        <w:rPr>
          <w:color w:val="000000"/>
          <w:sz w:val="28"/>
          <w:szCs w:val="28"/>
          <w:lang w:val="vi-VN"/>
        </w:rPr>
        <w:t>pháp luật của Nhà nước</w:t>
      </w:r>
      <w:r w:rsidR="007B1D94" w:rsidRPr="00987D47">
        <w:rPr>
          <w:color w:val="000000"/>
          <w:sz w:val="28"/>
          <w:szCs w:val="28"/>
        </w:rPr>
        <w:t>.</w:t>
      </w:r>
    </w:p>
    <w:p w:rsidR="00B446EE" w:rsidRDefault="00A83D59" w:rsidP="003230C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 w:rsidR="00247845" w:rsidRPr="001C1406">
        <w:rPr>
          <w:color w:val="000000"/>
          <w:sz w:val="28"/>
          <w:szCs w:val="28"/>
        </w:rPr>
        <w:t>)</w:t>
      </w:r>
      <w:r w:rsidR="00247845" w:rsidRPr="00987D47">
        <w:rPr>
          <w:b/>
          <w:color w:val="000000"/>
          <w:sz w:val="28"/>
          <w:szCs w:val="28"/>
        </w:rPr>
        <w:t xml:space="preserve"> </w:t>
      </w:r>
      <w:r w:rsidR="00247845" w:rsidRPr="001C1406">
        <w:rPr>
          <w:color w:val="000000"/>
          <w:sz w:val="28"/>
          <w:szCs w:val="28"/>
        </w:rPr>
        <w:t>Đối với hộ gia đình và cá nhân trong cộng đồng dân cư:</w:t>
      </w:r>
      <w:r w:rsidR="007B1D94">
        <w:rPr>
          <w:color w:val="000000"/>
          <w:sz w:val="28"/>
          <w:szCs w:val="28"/>
        </w:rPr>
        <w:t xml:space="preserve"> Báo cáo kết quả t</w:t>
      </w:r>
      <w:r w:rsidR="007B1D94" w:rsidRPr="00987D47">
        <w:rPr>
          <w:color w:val="000000"/>
          <w:sz w:val="28"/>
          <w:szCs w:val="28"/>
        </w:rPr>
        <w:t>ích cực hưởng ứng các phong trào thi đua, các cuộc vận động do địa phương phát độ</w:t>
      </w:r>
      <w:r w:rsidR="003230C8">
        <w:rPr>
          <w:color w:val="000000"/>
          <w:sz w:val="28"/>
          <w:szCs w:val="28"/>
        </w:rPr>
        <w:t xml:space="preserve">ng; những </w:t>
      </w:r>
      <w:r w:rsidR="003230C8" w:rsidRPr="00987D47">
        <w:rPr>
          <w:color w:val="000000"/>
          <w:sz w:val="28"/>
          <w:szCs w:val="28"/>
        </w:rPr>
        <w:t xml:space="preserve">đóng góp (ngày công, tiền của, hiến đất…) cho xây dựng nông thôn mới, công tác xã hội hóa và an sinh xã hội trên địa bàn tỉnh trong </w:t>
      </w:r>
      <w:r w:rsidR="003230C8" w:rsidRPr="00987D47">
        <w:rPr>
          <w:color w:val="000000"/>
          <w:sz w:val="28"/>
          <w:szCs w:val="28"/>
          <w:lang w:val="vi-VN"/>
        </w:rPr>
        <w:t>02 năm 2019, 2020 và 06 tháng đầu năm 2021</w:t>
      </w:r>
      <w:r w:rsidR="001D51E4">
        <w:rPr>
          <w:color w:val="000000"/>
          <w:sz w:val="28"/>
          <w:szCs w:val="28"/>
        </w:rPr>
        <w:t>; v</w:t>
      </w:r>
      <w:r w:rsidR="003230C8">
        <w:rPr>
          <w:color w:val="000000"/>
          <w:sz w:val="28"/>
          <w:szCs w:val="28"/>
        </w:rPr>
        <w:t xml:space="preserve">iệc </w:t>
      </w:r>
      <w:r w:rsidR="007B1D94" w:rsidRPr="00987D47">
        <w:rPr>
          <w:color w:val="000000"/>
          <w:sz w:val="28"/>
          <w:szCs w:val="28"/>
          <w:lang w:val="vi-VN"/>
        </w:rPr>
        <w:t xml:space="preserve">chấp hành tốt chủ trương, </w:t>
      </w:r>
      <w:r w:rsidR="007B1D94" w:rsidRPr="00987D47">
        <w:rPr>
          <w:color w:val="000000"/>
          <w:sz w:val="28"/>
          <w:szCs w:val="28"/>
        </w:rPr>
        <w:t>đường lối</w:t>
      </w:r>
      <w:r w:rsidR="007B1D94" w:rsidRPr="00987D47">
        <w:rPr>
          <w:color w:val="000000"/>
          <w:sz w:val="28"/>
          <w:szCs w:val="28"/>
          <w:lang w:val="vi-VN"/>
        </w:rPr>
        <w:t xml:space="preserve"> của Đảng, </w:t>
      </w:r>
      <w:r w:rsidR="007B1D94" w:rsidRPr="00987D47">
        <w:rPr>
          <w:color w:val="000000"/>
          <w:sz w:val="28"/>
          <w:szCs w:val="28"/>
        </w:rPr>
        <w:t xml:space="preserve">chính sách, </w:t>
      </w:r>
      <w:r w:rsidR="007B1D94" w:rsidRPr="00987D47">
        <w:rPr>
          <w:color w:val="000000"/>
          <w:sz w:val="28"/>
          <w:szCs w:val="28"/>
          <w:lang w:val="vi-VN"/>
        </w:rPr>
        <w:t>pháp luật của Nhà nước</w:t>
      </w:r>
      <w:r w:rsidR="007B1D94" w:rsidRPr="00987D47">
        <w:rPr>
          <w:color w:val="000000"/>
          <w:sz w:val="28"/>
          <w:szCs w:val="28"/>
        </w:rPr>
        <w:t xml:space="preserve"> và quy định của địa phương.</w:t>
      </w:r>
    </w:p>
    <w:tbl>
      <w:tblPr>
        <w:tblW w:w="10207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9"/>
      </w:tblGrid>
      <w:tr w:rsidR="00B446EE" w:rsidRPr="005867FE" w:rsidTr="00AE6902">
        <w:trPr>
          <w:trHeight w:val="1215"/>
          <w:tblCellSpacing w:w="0" w:type="dxa"/>
        </w:trPr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B446EE" w:rsidP="000F60EF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XÁC NHẬN CỦA CẤP TRÌNH</w:t>
            </w: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KHEN THƯỞNG</w:t>
            </w: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đóng dấu)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9700B4" w:rsidP="00AE6902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NGƯỜI BÁO CÁO THÀNH TÍCH</w:t>
            </w:r>
            <w:r w:rsidR="00B446EE" w:rsidRPr="005867FE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="00B446EE"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đóng dấu)</w:t>
            </w:r>
          </w:p>
        </w:tc>
      </w:tr>
    </w:tbl>
    <w:p w:rsidR="00B446EE" w:rsidRPr="00723455" w:rsidRDefault="00B446EE" w:rsidP="00B446EE">
      <w:pPr>
        <w:shd w:val="clear" w:color="auto" w:fill="FFFFFF"/>
        <w:spacing w:before="120" w:after="120" w:line="27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234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B446EE" w:rsidRPr="00723455" w:rsidSect="004B68A9">
      <w:pgSz w:w="12240" w:h="15840"/>
      <w:pgMar w:top="709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1E"/>
    <w:rsid w:val="000F60EF"/>
    <w:rsid w:val="001D51E4"/>
    <w:rsid w:val="00206A84"/>
    <w:rsid w:val="00247845"/>
    <w:rsid w:val="003230C8"/>
    <w:rsid w:val="00365871"/>
    <w:rsid w:val="00386125"/>
    <w:rsid w:val="003B2144"/>
    <w:rsid w:val="003C321E"/>
    <w:rsid w:val="0048692E"/>
    <w:rsid w:val="004B68A9"/>
    <w:rsid w:val="004F244E"/>
    <w:rsid w:val="00532FE6"/>
    <w:rsid w:val="00571591"/>
    <w:rsid w:val="005867FE"/>
    <w:rsid w:val="007823B3"/>
    <w:rsid w:val="0079361B"/>
    <w:rsid w:val="007B1D94"/>
    <w:rsid w:val="008A64C3"/>
    <w:rsid w:val="009224F2"/>
    <w:rsid w:val="009700B4"/>
    <w:rsid w:val="00A14B6D"/>
    <w:rsid w:val="00A4634F"/>
    <w:rsid w:val="00A83D59"/>
    <w:rsid w:val="00AB12EA"/>
    <w:rsid w:val="00AE6902"/>
    <w:rsid w:val="00B446EE"/>
    <w:rsid w:val="00C86E2B"/>
    <w:rsid w:val="00CC55D2"/>
    <w:rsid w:val="00D14F1A"/>
    <w:rsid w:val="00EE39B5"/>
    <w:rsid w:val="00F41ECB"/>
    <w:rsid w:val="00F935C6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2B48"/>
  <w15:chartTrackingRefBased/>
  <w15:docId w15:val="{819BBEDF-7737-4A6D-A172-57FC31E4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2021-01-18T07:40:00Z</cp:lastPrinted>
  <dcterms:created xsi:type="dcterms:W3CDTF">2021-01-18T07:31:00Z</dcterms:created>
  <dcterms:modified xsi:type="dcterms:W3CDTF">2021-01-18T07:41:00Z</dcterms:modified>
</cp:coreProperties>
</file>